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8A3" w:rsidRPr="007F4D5C" w:rsidRDefault="00E728A3" w:rsidP="00E728A3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7F4D5C">
        <w:rPr>
          <w:rFonts w:ascii="GHEA Grapalat" w:hAnsi="GHEA Grapalat"/>
          <w:sz w:val="24"/>
          <w:szCs w:val="24"/>
          <w:lang w:val="ru-RU"/>
        </w:rPr>
        <w:t>МЕДАЛЬ</w:t>
      </w:r>
      <w:r w:rsidRPr="007F4D5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F4D5C">
        <w:rPr>
          <w:rFonts w:ascii="GHEA Grapalat" w:hAnsi="GHEA Grapalat"/>
          <w:sz w:val="24"/>
          <w:szCs w:val="24"/>
          <w:lang w:val="ru-RU"/>
        </w:rPr>
        <w:t>"</w:t>
      </w:r>
      <w:r w:rsidRPr="007F4D5C">
        <w:rPr>
          <w:rFonts w:ascii="GHEA Grapalat" w:hAnsi="GHEA Grapalat"/>
          <w:sz w:val="24"/>
          <w:szCs w:val="24"/>
          <w:lang w:val="hy-AM"/>
        </w:rPr>
        <w:t xml:space="preserve">ЗА ОТЛИЧНУЮ </w:t>
      </w:r>
      <w:r w:rsidRPr="007F4D5C">
        <w:rPr>
          <w:rFonts w:ascii="GHEA Grapalat" w:hAnsi="GHEA Grapalat"/>
          <w:sz w:val="24"/>
          <w:szCs w:val="24"/>
          <w:lang w:val="ru-RU"/>
        </w:rPr>
        <w:t>СЛУЖБЕ ГОСУДАРСТВЕННОЙ ОХРАНЫ РА"</w:t>
      </w:r>
    </w:p>
    <w:p w:rsidR="00E728A3" w:rsidRPr="007F4D5C" w:rsidRDefault="00E728A3" w:rsidP="00E728A3">
      <w:pPr>
        <w:spacing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ru-RU"/>
        </w:rPr>
      </w:pPr>
    </w:p>
    <w:p w:rsidR="00E728A3" w:rsidRDefault="00E728A3" w:rsidP="00E728A3">
      <w:pPr>
        <w:pStyle w:val="HTML"/>
        <w:spacing w:line="540" w:lineRule="atLeast"/>
        <w:jc w:val="both"/>
        <w:rPr>
          <w:rFonts w:ascii="GHEA Grapalat" w:eastAsiaTheme="minorHAnsi" w:hAnsi="GHEA Grapalat" w:cstheme="minorBidi"/>
          <w:sz w:val="24"/>
          <w:szCs w:val="24"/>
          <w:lang w:val="hy-AM" w:eastAsia="en-US"/>
        </w:rPr>
      </w:pPr>
      <w:r>
        <w:rPr>
          <w:rFonts w:ascii="GHEA Grapalat" w:hAnsi="GHEA Grapalat"/>
          <w:bCs/>
          <w:iCs/>
          <w:sz w:val="24"/>
          <w:szCs w:val="24"/>
        </w:rPr>
        <w:tab/>
      </w:r>
      <w:r w:rsidRPr="007F4D5C">
        <w:rPr>
          <w:rFonts w:ascii="GHEA Grapalat" w:hAnsi="GHEA Grapalat"/>
          <w:bCs/>
          <w:iCs/>
          <w:sz w:val="24"/>
          <w:szCs w:val="24"/>
        </w:rPr>
        <w:t>Основание знака диагональное, имеющее следую</w:t>
      </w:r>
      <w:r>
        <w:rPr>
          <w:rFonts w:ascii="GHEA Grapalat" w:hAnsi="GHEA Grapalat"/>
          <w:bCs/>
          <w:iCs/>
          <w:sz w:val="24"/>
          <w:szCs w:val="24"/>
        </w:rPr>
        <w:t xml:space="preserve">щие размеры: по горизонтали: </w:t>
      </w:r>
      <w:r w:rsidRPr="007F4D5C">
        <w:rPr>
          <w:rFonts w:ascii="GHEA Grapalat" w:eastAsiaTheme="minorHAnsi" w:hAnsi="GHEA Grapalat" w:cstheme="minorBidi"/>
          <w:sz w:val="24"/>
          <w:szCs w:val="24"/>
          <w:lang w:val="hy-AM" w:eastAsia="en-US"/>
        </w:rPr>
        <w:t>40мм, по вертикали: 50мм. На четырех угловых концах основания расположены радиальные многоугольники, все лучи которых выпуклы к центру. Четыре плеча основания знака покрыты эмалью синего цвета. В центре свитка находится серебряная овальная рамка с закрученными дугами, расходящимися от центра.       В центре знака изображен рельефный герб СГО РА, покрытый трехцветной холодной эмалью. Слова «За отличное обслуживание» написаны бордовой эмалевой полосой внизу герба. На оборотной стороне знака надпись «СГО РА</w:t>
      </w:r>
      <w:r>
        <w:rPr>
          <w:rFonts w:ascii="GHEA Grapalat" w:eastAsiaTheme="minorHAnsi" w:hAnsi="GHEA Grapalat" w:cstheme="minorBidi"/>
          <w:sz w:val="24"/>
          <w:szCs w:val="24"/>
          <w:lang w:val="hy-AM" w:eastAsia="en-US"/>
        </w:rPr>
        <w:t xml:space="preserve">». </w:t>
      </w:r>
      <w:r w:rsidRPr="007F4D5C">
        <w:rPr>
          <w:rFonts w:ascii="GHEA Grapalat" w:eastAsiaTheme="minorHAnsi" w:hAnsi="GHEA Grapalat" w:cstheme="minorBidi"/>
          <w:sz w:val="24"/>
          <w:szCs w:val="24"/>
          <w:lang w:val="hy-AM" w:eastAsia="en-US"/>
        </w:rPr>
        <w:t>Значок пронумерован на оборотной стороне и имеет специальную винтовую застежку для крепления к одежде получателя.      Знак изготовлен из специального медного сплава и позолочен высококачественным золотом.       Для обеспечения однородности знака он изготавливается по специальным технологиям и только методом штамповки.   Значок помещен в коробку из искусственной кожи синего цвета размером 100*70 мм.</w:t>
      </w:r>
    </w:p>
    <w:p w:rsidR="00E728A3" w:rsidRDefault="00E728A3" w:rsidP="00E728A3">
      <w:pPr>
        <w:pStyle w:val="HTML"/>
        <w:spacing w:line="540" w:lineRule="atLeast"/>
        <w:jc w:val="both"/>
        <w:rPr>
          <w:rFonts w:ascii="GHEA Grapalat" w:eastAsiaTheme="minorHAnsi" w:hAnsi="GHEA Grapalat" w:cstheme="minorBidi"/>
          <w:sz w:val="24"/>
          <w:szCs w:val="24"/>
          <w:lang w:val="hy-AM" w:eastAsia="en-US"/>
        </w:rPr>
      </w:pPr>
    </w:p>
    <w:p w:rsidR="00E728A3" w:rsidRPr="007F4D5C" w:rsidRDefault="00E728A3" w:rsidP="00E728A3">
      <w:pPr>
        <w:pStyle w:val="HTML"/>
        <w:spacing w:line="540" w:lineRule="atLeast"/>
        <w:jc w:val="both"/>
        <w:rPr>
          <w:rFonts w:ascii="GHEA Grapalat" w:eastAsiaTheme="minorHAnsi" w:hAnsi="GHEA Grapalat" w:cstheme="minorBidi"/>
          <w:sz w:val="24"/>
          <w:szCs w:val="24"/>
          <w:lang w:val="hy-AM" w:eastAsia="en-US"/>
        </w:rPr>
      </w:pPr>
      <w:r>
        <w:rPr>
          <w:rFonts w:ascii="GHEA Grapalat" w:eastAsiaTheme="minorHAnsi" w:hAnsi="GHEA Grapalat" w:cstheme="minorBidi"/>
          <w:sz w:val="24"/>
          <w:szCs w:val="24"/>
          <w:lang w:eastAsia="en-US"/>
        </w:rPr>
        <w:t xml:space="preserve">                                         </w:t>
      </w:r>
      <w:r>
        <w:rPr>
          <w:noProof/>
        </w:rPr>
        <w:drawing>
          <wp:inline distT="0" distB="0" distL="0" distR="0" wp14:anchorId="162AD36D" wp14:editId="03FDA9EF">
            <wp:extent cx="2156339" cy="23050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034" cy="2377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1B63" w:rsidRDefault="000E1B63">
      <w:bookmarkStart w:id="0" w:name="_GoBack"/>
      <w:bookmarkEnd w:id="0"/>
    </w:p>
    <w:sectPr w:rsidR="000E1B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DA0"/>
    <w:rsid w:val="000E1B63"/>
    <w:rsid w:val="006C2DA0"/>
    <w:rsid w:val="00E7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DEF10-6F4D-44F9-AD50-3F7F2295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72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728A3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2025-10-02T06:14:00Z</dcterms:created>
  <dcterms:modified xsi:type="dcterms:W3CDTF">2025-10-02T06:14:00Z</dcterms:modified>
</cp:coreProperties>
</file>